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89A" w:rsidRDefault="00237E22">
      <w:pPr>
        <w:ind w:firstLine="0"/>
        <w:rPr>
          <w:rFonts w:ascii="Times New Roman" w:hAnsi="Times New Roman" w:cs="Times New Roman"/>
          <w:sz w:val="24"/>
          <w:szCs w:val="24"/>
        </w:rPr>
      </w:pPr>
      <w:r>
        <w:rPr>
          <w:rFonts w:ascii="Times New Roman" w:hAnsi="Times New Roman" w:cs="Times New Roman"/>
          <w:sz w:val="24"/>
          <w:szCs w:val="24"/>
        </w:rPr>
        <w:t xml:space="preserve">Student’s Name </w:t>
      </w:r>
    </w:p>
    <w:p w:rsidR="0034089A" w:rsidRDefault="00237E22">
      <w:pPr>
        <w:ind w:firstLine="0"/>
        <w:rPr>
          <w:rFonts w:ascii="Times New Roman" w:hAnsi="Times New Roman" w:cs="Times New Roman"/>
          <w:sz w:val="24"/>
          <w:szCs w:val="24"/>
        </w:rPr>
      </w:pPr>
      <w:r>
        <w:rPr>
          <w:rFonts w:ascii="Times New Roman" w:hAnsi="Times New Roman" w:cs="Times New Roman"/>
          <w:sz w:val="24"/>
          <w:szCs w:val="24"/>
        </w:rPr>
        <w:t xml:space="preserve">Professor’s Name </w:t>
      </w:r>
    </w:p>
    <w:p w:rsidR="0034089A" w:rsidRDefault="00237E22">
      <w:pPr>
        <w:ind w:firstLine="0"/>
        <w:rPr>
          <w:rFonts w:ascii="Times New Roman" w:hAnsi="Times New Roman" w:cs="Times New Roman"/>
          <w:sz w:val="24"/>
          <w:szCs w:val="24"/>
        </w:rPr>
      </w:pPr>
      <w:r>
        <w:rPr>
          <w:rFonts w:ascii="Times New Roman" w:hAnsi="Times New Roman" w:cs="Times New Roman"/>
          <w:sz w:val="24"/>
          <w:szCs w:val="24"/>
        </w:rPr>
        <w:t xml:space="preserve">Course </w:t>
      </w:r>
    </w:p>
    <w:p w:rsidR="0034089A" w:rsidRDefault="00237E22">
      <w:pPr>
        <w:ind w:firstLine="0"/>
        <w:rPr>
          <w:rFonts w:ascii="Times New Roman" w:hAnsi="Times New Roman" w:cs="Times New Roman"/>
          <w:sz w:val="24"/>
          <w:szCs w:val="24"/>
        </w:rPr>
      </w:pPr>
      <w:r>
        <w:rPr>
          <w:rFonts w:ascii="Times New Roman" w:hAnsi="Times New Roman" w:cs="Times New Roman"/>
          <w:sz w:val="24"/>
          <w:szCs w:val="24"/>
        </w:rPr>
        <w:t xml:space="preserve">Date </w:t>
      </w:r>
      <w:bookmarkStart w:id="0" w:name="_GoBack"/>
      <w:bookmarkEnd w:id="0"/>
    </w:p>
    <w:p w:rsidR="0034089A" w:rsidRDefault="00237E22">
      <w:pPr>
        <w:ind w:firstLine="0"/>
        <w:jc w:val="center"/>
        <w:rPr>
          <w:rFonts w:ascii="Times New Roman" w:hAnsi="Times New Roman" w:cs="Times New Roman"/>
          <w:sz w:val="24"/>
          <w:szCs w:val="24"/>
        </w:rPr>
      </w:pPr>
      <w:r>
        <w:rPr>
          <w:rFonts w:ascii="Times New Roman" w:hAnsi="Times New Roman" w:cs="Times New Roman"/>
          <w:sz w:val="24"/>
          <w:szCs w:val="24"/>
        </w:rPr>
        <w:t>Argument Analysis Assignment</w:t>
      </w:r>
    </w:p>
    <w:p w:rsidR="0034089A" w:rsidRDefault="00237E22">
      <w:pPr>
        <w:rPr>
          <w:rFonts w:ascii="Times New Roman" w:hAnsi="Times New Roman" w:cs="Times New Roman"/>
          <w:sz w:val="24"/>
          <w:szCs w:val="24"/>
        </w:rPr>
      </w:pPr>
      <w:r>
        <w:rPr>
          <w:rFonts w:ascii="Times New Roman" w:hAnsi="Times New Roman" w:cs="Times New Roman"/>
          <w:sz w:val="24"/>
          <w:szCs w:val="24"/>
        </w:rPr>
        <w:t>From the two arguments, Nancy Cantor’s argument is better than the other argument because it offers more plausible reasoning and good claims about affirmative action. Everyone knows that reasons and evidence help writers to establish convincing arguments a</w:t>
      </w:r>
      <w:r>
        <w:rPr>
          <w:rFonts w:ascii="Times New Roman" w:hAnsi="Times New Roman" w:cs="Times New Roman"/>
          <w:sz w:val="24"/>
          <w:szCs w:val="24"/>
        </w:rPr>
        <w:t>nd claims about their topic. In this regard, Cantor’s argument seems more reasonable. She establishes the reasons in the first two paragraphs which tries to answer the question “why” of the topic. The author establishes the rationale for making the argumen</w:t>
      </w:r>
      <w:r>
        <w:rPr>
          <w:rFonts w:ascii="Times New Roman" w:hAnsi="Times New Roman" w:cs="Times New Roman"/>
          <w:sz w:val="24"/>
          <w:szCs w:val="24"/>
        </w:rPr>
        <w:t>t as she links the current debate (second paragraph) with what has been the case. She argues that contrary to how Americans have been looking at the issue of affirmative action, she advises that Americans need to start looking at “affirmative action on col</w:t>
      </w:r>
      <w:r>
        <w:rPr>
          <w:rFonts w:ascii="Times New Roman" w:hAnsi="Times New Roman" w:cs="Times New Roman"/>
          <w:sz w:val="24"/>
          <w:szCs w:val="24"/>
        </w:rPr>
        <w:t xml:space="preserve">lege campuses for what it is; a way to enrich educational and intellectual lives” (1). </w:t>
      </w:r>
    </w:p>
    <w:p w:rsidR="0034089A" w:rsidRDefault="00237E22">
      <w:pPr>
        <w:rPr>
          <w:rFonts w:ascii="Times New Roman" w:hAnsi="Times New Roman" w:cs="Times New Roman"/>
          <w:sz w:val="24"/>
          <w:szCs w:val="24"/>
        </w:rPr>
      </w:pPr>
      <w:r>
        <w:rPr>
          <w:rFonts w:ascii="Times New Roman" w:hAnsi="Times New Roman" w:cs="Times New Roman"/>
          <w:sz w:val="24"/>
          <w:szCs w:val="24"/>
        </w:rPr>
        <w:t xml:space="preserve">Cantor has further provided good claims supported by a possible solution. She suggests through a rare but possible solution, that race can be used as a positive factor </w:t>
      </w:r>
      <w:r>
        <w:rPr>
          <w:rFonts w:ascii="Times New Roman" w:hAnsi="Times New Roman" w:cs="Times New Roman"/>
          <w:sz w:val="24"/>
          <w:szCs w:val="24"/>
        </w:rPr>
        <w:t xml:space="preserve">in enhancing the impacts of affirmative action. She offers evidence from the affirmative action from Bush’s administration by highlighting the flaws in the president’s affirmative action. She also compares Bush’s concept of affirmative action with Justice </w:t>
      </w:r>
      <w:r>
        <w:rPr>
          <w:rFonts w:ascii="Times New Roman" w:hAnsi="Times New Roman" w:cs="Times New Roman"/>
          <w:sz w:val="24"/>
          <w:szCs w:val="24"/>
        </w:rPr>
        <w:t xml:space="preserve">Lewis F. Powell’s while highlighting the strengths and flaws that could be improved. </w:t>
      </w:r>
    </w:p>
    <w:p w:rsidR="0034089A" w:rsidRDefault="00237E22">
      <w:pPr>
        <w:rPr>
          <w:rFonts w:ascii="Times New Roman" w:hAnsi="Times New Roman" w:cs="Times New Roman"/>
          <w:sz w:val="24"/>
          <w:szCs w:val="24"/>
        </w:rPr>
      </w:pPr>
      <w:r>
        <w:rPr>
          <w:rFonts w:ascii="Times New Roman" w:hAnsi="Times New Roman" w:cs="Times New Roman"/>
          <w:sz w:val="24"/>
          <w:szCs w:val="24"/>
        </w:rPr>
        <w:t xml:space="preserve">However, the only flaw in Cantor’s argument is that her solution is not prudent in the sense that it does not take into consideration both sides of the problem. It does </w:t>
      </w:r>
      <w:r>
        <w:rPr>
          <w:rFonts w:ascii="Times New Roman" w:hAnsi="Times New Roman" w:cs="Times New Roman"/>
          <w:sz w:val="24"/>
          <w:szCs w:val="24"/>
        </w:rPr>
        <w:lastRenderedPageBreak/>
        <w:t>n</w:t>
      </w:r>
      <w:r>
        <w:rPr>
          <w:rFonts w:ascii="Times New Roman" w:hAnsi="Times New Roman" w:cs="Times New Roman"/>
          <w:sz w:val="24"/>
          <w:szCs w:val="24"/>
        </w:rPr>
        <w:t>ot consider the realities and challenges of racial disparity in the United States. Her solution to affirmative action has not taken into consideration the possible ramifications of the problem it is trying to resolve. Racism is a complex problem that has p</w:t>
      </w:r>
      <w:r>
        <w:rPr>
          <w:rFonts w:ascii="Times New Roman" w:hAnsi="Times New Roman" w:cs="Times New Roman"/>
          <w:sz w:val="24"/>
          <w:szCs w:val="24"/>
        </w:rPr>
        <w:t xml:space="preserve">roven difficult to resolve for many administrations. While this does not mean that it is impossible to resolve, but many policies or initiatives are not prudent enough to consider both sides of the argument and its possible ramifications. </w:t>
      </w:r>
    </w:p>
    <w:p w:rsidR="0034089A" w:rsidRDefault="0034089A">
      <w:pPr>
        <w:rPr>
          <w:rFonts w:ascii="Times New Roman" w:hAnsi="Times New Roman" w:cs="Times New Roman"/>
          <w:sz w:val="24"/>
          <w:szCs w:val="24"/>
        </w:rPr>
      </w:pPr>
    </w:p>
    <w:sectPr w:rsidR="0034089A" w:rsidSect="0034089A">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E22" w:rsidRDefault="00237E22">
      <w:pPr>
        <w:spacing w:line="240" w:lineRule="auto"/>
      </w:pPr>
      <w:r>
        <w:separator/>
      </w:r>
    </w:p>
  </w:endnote>
  <w:endnote w:type="continuationSeparator" w:id="1">
    <w:p w:rsidR="00237E22" w:rsidRDefault="00237E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E22" w:rsidRDefault="00237E22">
      <w:r>
        <w:separator/>
      </w:r>
    </w:p>
  </w:footnote>
  <w:footnote w:type="continuationSeparator" w:id="1">
    <w:p w:rsidR="00237E22" w:rsidRDefault="00237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89A" w:rsidRDefault="0034089A">
    <w:pPr>
      <w:pStyle w:val="Header"/>
      <w:jc w:val="right"/>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34089A" w:rsidRDefault="0034089A">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237E22">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FA358B">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r w:rsidR="00237E22">
      <w:rPr>
        <w:rFonts w:ascii="Times New Roman" w:hAnsi="Times New Roman" w:cs="Times New Roman"/>
        <w:sz w:val="24"/>
        <w:szCs w:val="24"/>
      </w:rPr>
      <w:t xml:space="preserve">Last Name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707F18B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37E22"/>
    <w:rsid w:val="0026631D"/>
    <w:rsid w:val="002C2F53"/>
    <w:rsid w:val="0033518C"/>
    <w:rsid w:val="0034089A"/>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0FA358B"/>
    <w:rsid w:val="163B52F5"/>
    <w:rsid w:val="553B3A26"/>
    <w:rsid w:val="707F18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index 3" w:qFormat="0"/>
    <w:lsdException w:name="index 4" w:qFormat="0"/>
    <w:lsdException w:name="index 7" w:qFormat="0"/>
    <w:lsdException w:name="toc 1" w:qFormat="0"/>
    <w:lsdException w:name="toc 2" w:qFormat="0"/>
    <w:lsdException w:name="toc 4" w:qFormat="0"/>
    <w:lsdException w:name="toc 5" w:qFormat="0"/>
    <w:lsdException w:name="toc 6" w:qFormat="0"/>
    <w:lsdException w:name="toc 7" w:qFormat="0"/>
    <w:lsdException w:name="annotation text" w:qFormat="0"/>
    <w:lsdException w:name="header" w:qFormat="0"/>
    <w:lsdException w:name="caption" w:semiHidden="1" w:unhideWhenUsed="1"/>
    <w:lsdException w:name="table of figures" w:qFormat="0"/>
    <w:lsdException w:name="envelope address" w:qFormat="0"/>
    <w:lsdException w:name="envelope return" w:qFormat="0"/>
    <w:lsdException w:name="footnote reference" w:qFormat="0"/>
    <w:lsdException w:name="page number" w:qFormat="0"/>
    <w:lsdException w:name="endnote reference" w:qFormat="0"/>
    <w:lsdException w:name="toa heading" w:qFormat="0"/>
    <w:lsdException w:name="List" w:qFormat="0"/>
    <w:lsdException w:name="List Bullet" w:qFormat="0"/>
    <w:lsdException w:name="List Number" w:qFormat="0"/>
    <w:lsdException w:name="List 4" w:qFormat="0"/>
    <w:lsdException w:name="List 5" w:qFormat="0"/>
    <w:lsdException w:name="List Number 5" w:qFormat="0"/>
    <w:lsdException w:name="Closing" w:qFormat="0"/>
    <w:lsdException w:name="Default Paragraph Font" w:semiHidden="1" w:qFormat="0"/>
    <w:lsdException w:name="Body Text Indent" w:qFormat="0"/>
    <w:lsdException w:name="List Continue 4" w:qFormat="0"/>
    <w:lsdException w:name="List Continue 5" w:qFormat="0"/>
    <w:lsdException w:name="Salutation" w:qFormat="0"/>
    <w:lsdException w:name="Body Text 3" w:qFormat="0"/>
    <w:lsdException w:name="Block Text" w:qFormat="0"/>
    <w:lsdException w:name="Document Map" w:qFormat="0"/>
    <w:lsdException w:name="E-mail Signature" w:qFormat="0"/>
    <w:lsdException w:name="HTML Top of Form" w:semiHidden="1" w:uiPriority="99" w:unhideWhenUsed="1" w:qFormat="0"/>
    <w:lsdException w:name="HTML Bottom of Form" w:semiHidden="1" w:uiPriority="99" w:unhideWhenUsed="1" w:qFormat="0"/>
    <w:lsdException w:name="HTML Acronym" w:qFormat="0"/>
    <w:lsdException w:name="HTML Definition" w:qFormat="0"/>
    <w:lsdException w:name="Normal Table" w:semiHidden="1"/>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qFormat="0"/>
    <w:lsdException w:name="Table Simple 2" w:qFormat="0"/>
    <w:lsdException w:name="Table Classic 4" w:qFormat="0"/>
    <w:lsdException w:name="Table Columns 1" w:qFormat="0"/>
    <w:lsdException w:name="Table Columns 5" w:qFormat="0"/>
    <w:lsdException w:name="Table Grid 2" w:qFormat="0"/>
    <w:lsdException w:name="Table Grid 3" w:qFormat="0"/>
    <w:lsdException w:name="Table Grid 4" w:qFormat="0"/>
    <w:lsdException w:name="Table Grid 6" w:qFormat="0"/>
    <w:lsdException w:name="Table List 1" w:qFormat="0"/>
    <w:lsdException w:name="Table List 2" w:qFormat="0"/>
    <w:lsdException w:name="Table List 5" w:qFormat="0"/>
    <w:lsdException w:name="Table List 6" w:qFormat="0"/>
    <w:lsdException w:name="Table 3D effects 1" w:qFormat="0"/>
    <w:lsdException w:name="Table 3D effects 2" w:qFormat="0"/>
    <w:lsdException w:name="Table 3D effects 3" w:qFormat="0"/>
    <w:lsdException w:name="Table Contemporary" w:qFormat="0"/>
    <w:lsdException w:name="Table Professional" w:qFormat="0"/>
    <w:lsdException w:name="Table Subtle 1" w:qFormat="0"/>
    <w:lsdException w:name="Table Subtle 2" w:qFormat="0"/>
    <w:lsdException w:name="Table Web 1" w:qFormat="0"/>
    <w:lsdException w:name="Table Theme" w:qFormat="0"/>
    <w:lsdException w:name="Placeholder Text" w:semiHidden="1" w:uiPriority="99" w:unhideWhenUsed="1" w:qFormat="0"/>
    <w:lsdException w:name="No Spacing" w:semiHidden="1" w:uiPriority="99" w:unhideWhenUsed="1" w:qFormat="0"/>
    <w:lsdException w:name="Light Shading" w:uiPriority="60" w:qFormat="0"/>
    <w:lsdException w:name="Light List" w:uiPriority="61"/>
    <w:lsdException w:name="Light Grid" w:uiPriority="62" w:qFormat="0"/>
    <w:lsdException w:name="Medium Shading 1" w:uiPriority="63"/>
    <w:lsdException w:name="Medium Shading 2" w:uiPriority="64" w:qFormat="0"/>
    <w:lsdException w:name="Medium List 1" w:uiPriority="65" w:qFormat="0"/>
    <w:lsdException w:name="Medium List 2" w:uiPriority="66"/>
    <w:lsdException w:name="Medium Grid 1" w:uiPriority="67"/>
    <w:lsdException w:name="Medium Grid 2" w:uiPriority="68"/>
    <w:lsdException w:name="Medium Grid 3" w:uiPriority="69" w:qFormat="0"/>
    <w:lsdException w:name="Dark List" w:uiPriority="70"/>
    <w:lsdException w:name="Colorful Shading" w:uiPriority="71"/>
    <w:lsdException w:name="Colorful List" w:uiPriority="72" w:qFormat="0"/>
    <w:lsdException w:name="Colorful Grid" w:uiPriority="73"/>
    <w:lsdException w:name="Light Shading Accent 1" w:uiPriority="60"/>
    <w:lsdException w:name="Light List Accent 1" w:uiPriority="61" w:qFormat="0"/>
    <w:lsdException w:name="Light Grid Accent 1" w:uiPriority="62" w:qFormat="0"/>
    <w:lsdException w:name="Medium Shading 1 Accent 1" w:uiPriority="63" w:qFormat="0"/>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qFormat="0"/>
    <w:lsdException w:name="Medium Grid 2 Accent 1" w:uiPriority="68" w:qFormat="0"/>
    <w:lsdException w:name="Medium Grid 3 Accent 1" w:uiPriority="69" w:qFormat="0"/>
    <w:lsdException w:name="Dark List Accent 1" w:uiPriority="70"/>
    <w:lsdException w:name="Colorful Shading Accent 1" w:uiPriority="71"/>
    <w:lsdException w:name="Colorful List Accent 1" w:uiPriority="72"/>
    <w:lsdException w:name="Colorful Grid Accent 1" w:uiPriority="73" w:qFormat="0"/>
    <w:lsdException w:name="Light Shading Accent 2" w:uiPriority="60"/>
    <w:lsdException w:name="Light List Accent 2" w:uiPriority="61" w:qFormat="0"/>
    <w:lsdException w:name="Light Grid Accent 2" w:uiPriority="62" w:qFormat="0"/>
    <w:lsdException w:name="Medium Shading 1 Accent 2" w:uiPriority="63"/>
    <w:lsdException w:name="Medium Shading 2 Accent 2" w:uiPriority="64" w:qFormat="0"/>
    <w:lsdException w:name="Medium List 1 Accent 2" w:uiPriority="65" w:qFormat="0"/>
    <w:lsdException w:name="Medium List 2 Accent 2" w:uiPriority="66"/>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qFormat="0"/>
    <w:lsdException w:name="Medium Shading 1 Accent 3" w:uiPriority="63"/>
    <w:lsdException w:name="Medium Shading 2 Accent 3" w:uiPriority="64" w:qFormat="0"/>
    <w:lsdException w:name="Medium List 1 Accent 3" w:uiPriority="65"/>
    <w:lsdException w:name="Medium List 2 Accent 3" w:uiPriority="66" w:qFormat="0"/>
    <w:lsdException w:name="Medium Grid 1 Accent 3" w:uiPriority="67"/>
    <w:lsdException w:name="Medium Grid 2 Accent 3" w:uiPriority="68"/>
    <w:lsdException w:name="Medium Grid 3 Accent 3" w:uiPriority="69" w:qFormat="0"/>
    <w:lsdException w:name="Dark List Accent 3" w:uiPriority="70"/>
    <w:lsdException w:name="Colorful Shading Accent 3" w:uiPriority="71" w:qFormat="0"/>
    <w:lsdException w:name="Colorful List Accent 3" w:uiPriority="72"/>
    <w:lsdException w:name="Colorful Grid Accent 3" w:uiPriority="73"/>
    <w:lsdException w:name="Light Shading Accent 4" w:uiPriority="60"/>
    <w:lsdException w:name="Light List Accent 4" w:uiPriority="61"/>
    <w:lsdException w:name="Light Grid Accent 4" w:uiPriority="62" w:qFormat="0"/>
    <w:lsdException w:name="Medium Shading 1 Accent 4" w:uiPriority="63" w:qFormat="0"/>
    <w:lsdException w:name="Medium Shading 2 Accent 4" w:uiPriority="64" w:qFormat="0"/>
    <w:lsdException w:name="Medium List 1 Accent 4" w:uiPriority="65"/>
    <w:lsdException w:name="Medium List 2 Accent 4" w:uiPriority="66"/>
    <w:lsdException w:name="Medium Grid 1 Accent 4" w:uiPriority="67" w:qFormat="0"/>
    <w:lsdException w:name="Medium Grid 2 Accent 4" w:uiPriority="68" w:qFormat="0"/>
    <w:lsdException w:name="Medium Grid 3 Accent 4" w:uiPriority="69" w:qFormat="0"/>
    <w:lsdException w:name="Dark List Accent 4" w:uiPriority="70"/>
    <w:lsdException w:name="Colorful Shading Accent 4" w:uiPriority="71"/>
    <w:lsdException w:name="Colorful List Accent 4" w:uiPriority="72" w:qFormat="0"/>
    <w:lsdException w:name="Colorful Grid Accent 4" w:uiPriority="73" w:qFormat="0"/>
    <w:lsdException w:name="Light Shading Accent 5" w:uiPriority="60" w:qFormat="0"/>
    <w:lsdException w:name="Light List Accent 5" w:uiPriority="61"/>
    <w:lsdException w:name="Light Grid Accent 5" w:uiPriority="62"/>
    <w:lsdException w:name="Medium Shading 1 Accent 5" w:uiPriority="63" w:qFormat="0"/>
    <w:lsdException w:name="Medium Shading 2 Accent 5" w:uiPriority="64" w:qFormat="0"/>
    <w:lsdException w:name="Medium List 1 Accent 5" w:uiPriority="65" w:qFormat="0"/>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0"/>
    <w:lsdException w:name="Dark List Accent 6" w:uiPriority="70" w:qFormat="0"/>
    <w:lsdException w:name="Colorful Shading Accent 6" w:uiPriority="71"/>
    <w:lsdException w:name="Colorful List Accent 6" w:uiPriority="72" w:qFormat="0"/>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34089A"/>
    <w:pPr>
      <w:spacing w:line="480" w:lineRule="auto"/>
      <w:ind w:firstLine="720"/>
    </w:pPr>
    <w:rPr>
      <w:lang w:eastAsia="zh-CN"/>
    </w:rPr>
  </w:style>
  <w:style w:type="paragraph" w:styleId="Heading1">
    <w:name w:val="heading 1"/>
    <w:basedOn w:val="Normal"/>
    <w:next w:val="Normal"/>
    <w:qFormat/>
    <w:rsid w:val="0034089A"/>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34089A"/>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34089A"/>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34089A"/>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34089A"/>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34089A"/>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34089A"/>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34089A"/>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34089A"/>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34089A"/>
    <w:rPr>
      <w:sz w:val="16"/>
      <w:szCs w:val="16"/>
    </w:rPr>
  </w:style>
  <w:style w:type="paragraph" w:styleId="BlockText">
    <w:name w:val="Block Text"/>
    <w:basedOn w:val="Normal"/>
    <w:rsid w:val="0034089A"/>
    <w:pPr>
      <w:spacing w:after="120"/>
      <w:ind w:leftChars="700" w:left="1440" w:rightChars="700" w:right="1440"/>
    </w:pPr>
  </w:style>
  <w:style w:type="paragraph" w:styleId="BodyText">
    <w:name w:val="Body Text"/>
    <w:basedOn w:val="Normal"/>
    <w:qFormat/>
    <w:rsid w:val="0034089A"/>
    <w:pPr>
      <w:spacing w:after="120"/>
    </w:pPr>
  </w:style>
  <w:style w:type="paragraph" w:styleId="BodyText2">
    <w:name w:val="Body Text 2"/>
    <w:basedOn w:val="Normal"/>
    <w:qFormat/>
    <w:rsid w:val="0034089A"/>
    <w:pPr>
      <w:spacing w:after="120"/>
    </w:pPr>
  </w:style>
  <w:style w:type="paragraph" w:styleId="BodyText3">
    <w:name w:val="Body Text 3"/>
    <w:basedOn w:val="Normal"/>
    <w:rsid w:val="0034089A"/>
    <w:pPr>
      <w:spacing w:after="120"/>
    </w:pPr>
    <w:rPr>
      <w:sz w:val="16"/>
      <w:szCs w:val="16"/>
    </w:rPr>
  </w:style>
  <w:style w:type="paragraph" w:styleId="BodyTextFirstIndent">
    <w:name w:val="Body Text First Indent"/>
    <w:basedOn w:val="BodyText"/>
    <w:qFormat/>
    <w:rsid w:val="0034089A"/>
    <w:pPr>
      <w:ind w:firstLineChars="100" w:firstLine="420"/>
    </w:pPr>
  </w:style>
  <w:style w:type="paragraph" w:styleId="BodyTextIndent">
    <w:name w:val="Body Text Indent"/>
    <w:basedOn w:val="Normal"/>
    <w:rsid w:val="0034089A"/>
    <w:pPr>
      <w:spacing w:after="120"/>
      <w:ind w:leftChars="200" w:left="420"/>
    </w:pPr>
  </w:style>
  <w:style w:type="paragraph" w:styleId="BodyTextFirstIndent2">
    <w:name w:val="Body Text First Indent 2"/>
    <w:basedOn w:val="BodyTextIndent"/>
    <w:qFormat/>
    <w:rsid w:val="0034089A"/>
    <w:pPr>
      <w:ind w:firstLineChars="200" w:firstLine="420"/>
    </w:pPr>
  </w:style>
  <w:style w:type="paragraph" w:styleId="BodyTextIndent2">
    <w:name w:val="Body Text Indent 2"/>
    <w:basedOn w:val="Normal"/>
    <w:qFormat/>
    <w:rsid w:val="0034089A"/>
    <w:pPr>
      <w:spacing w:after="120"/>
      <w:ind w:leftChars="200" w:left="420"/>
    </w:pPr>
  </w:style>
  <w:style w:type="paragraph" w:styleId="BodyTextIndent3">
    <w:name w:val="Body Text Indent 3"/>
    <w:basedOn w:val="Normal"/>
    <w:qFormat/>
    <w:rsid w:val="0034089A"/>
    <w:pPr>
      <w:spacing w:after="120"/>
      <w:ind w:leftChars="200" w:left="420"/>
    </w:pPr>
    <w:rPr>
      <w:sz w:val="16"/>
      <w:szCs w:val="16"/>
    </w:rPr>
  </w:style>
  <w:style w:type="paragraph" w:styleId="Caption">
    <w:name w:val="caption"/>
    <w:basedOn w:val="Normal"/>
    <w:next w:val="Normal"/>
    <w:semiHidden/>
    <w:unhideWhenUsed/>
    <w:qFormat/>
    <w:rsid w:val="0034089A"/>
    <w:rPr>
      <w:rFonts w:ascii="Arial" w:eastAsia="SimHei" w:hAnsi="Arial" w:cs="Arial"/>
    </w:rPr>
  </w:style>
  <w:style w:type="paragraph" w:styleId="Closing">
    <w:name w:val="Closing"/>
    <w:basedOn w:val="Normal"/>
    <w:rsid w:val="0034089A"/>
    <w:pPr>
      <w:ind w:leftChars="2100" w:left="100"/>
    </w:pPr>
  </w:style>
  <w:style w:type="character" w:styleId="CommentReference">
    <w:name w:val="annotation reference"/>
    <w:basedOn w:val="DefaultParagraphFont"/>
    <w:qFormat/>
    <w:rsid w:val="0034089A"/>
    <w:rPr>
      <w:sz w:val="21"/>
      <w:szCs w:val="21"/>
    </w:rPr>
  </w:style>
  <w:style w:type="paragraph" w:styleId="CommentText">
    <w:name w:val="annotation text"/>
    <w:basedOn w:val="Normal"/>
    <w:rsid w:val="0034089A"/>
  </w:style>
  <w:style w:type="paragraph" w:styleId="CommentSubject">
    <w:name w:val="annotation subject"/>
    <w:basedOn w:val="CommentText"/>
    <w:next w:val="CommentText"/>
    <w:rsid w:val="0034089A"/>
    <w:rPr>
      <w:b/>
      <w:bCs/>
    </w:rPr>
  </w:style>
  <w:style w:type="paragraph" w:styleId="Date">
    <w:name w:val="Date"/>
    <w:basedOn w:val="Normal"/>
    <w:next w:val="Normal"/>
    <w:qFormat/>
    <w:rsid w:val="0034089A"/>
    <w:pPr>
      <w:ind w:leftChars="2500" w:left="100"/>
    </w:pPr>
  </w:style>
  <w:style w:type="paragraph" w:styleId="DocumentMap">
    <w:name w:val="Document Map"/>
    <w:basedOn w:val="Normal"/>
    <w:rsid w:val="0034089A"/>
    <w:pPr>
      <w:shd w:val="clear" w:color="auto" w:fill="000080"/>
    </w:pPr>
  </w:style>
  <w:style w:type="paragraph" w:styleId="E-mailSignature">
    <w:name w:val="E-mail Signature"/>
    <w:basedOn w:val="Normal"/>
    <w:rsid w:val="0034089A"/>
  </w:style>
  <w:style w:type="character" w:styleId="Emphasis">
    <w:name w:val="Emphasis"/>
    <w:basedOn w:val="DefaultParagraphFont"/>
    <w:qFormat/>
    <w:rsid w:val="0034089A"/>
    <w:rPr>
      <w:i/>
      <w:iCs/>
    </w:rPr>
  </w:style>
  <w:style w:type="character" w:styleId="EndnoteReference">
    <w:name w:val="endnote reference"/>
    <w:basedOn w:val="DefaultParagraphFont"/>
    <w:rsid w:val="0034089A"/>
    <w:rPr>
      <w:vertAlign w:val="superscript"/>
    </w:rPr>
  </w:style>
  <w:style w:type="paragraph" w:styleId="EndnoteText">
    <w:name w:val="endnote text"/>
    <w:basedOn w:val="Normal"/>
    <w:qFormat/>
    <w:rsid w:val="0034089A"/>
    <w:pPr>
      <w:snapToGrid w:val="0"/>
    </w:pPr>
  </w:style>
  <w:style w:type="paragraph" w:styleId="EnvelopeAddress">
    <w:name w:val="envelope address"/>
    <w:basedOn w:val="Normal"/>
    <w:rsid w:val="0034089A"/>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rsid w:val="0034089A"/>
    <w:pPr>
      <w:snapToGrid w:val="0"/>
    </w:pPr>
    <w:rPr>
      <w:rFonts w:ascii="Arial" w:hAnsi="Arial" w:cs="Arial"/>
    </w:rPr>
  </w:style>
  <w:style w:type="character" w:styleId="FollowedHyperlink">
    <w:name w:val="FollowedHyperlink"/>
    <w:basedOn w:val="DefaultParagraphFont"/>
    <w:qFormat/>
    <w:rsid w:val="0034089A"/>
    <w:rPr>
      <w:color w:val="800080"/>
      <w:u w:val="single"/>
    </w:rPr>
  </w:style>
  <w:style w:type="paragraph" w:styleId="Footer">
    <w:name w:val="footer"/>
    <w:basedOn w:val="Normal"/>
    <w:qFormat/>
    <w:rsid w:val="0034089A"/>
    <w:pPr>
      <w:tabs>
        <w:tab w:val="center" w:pos="4153"/>
        <w:tab w:val="right" w:pos="8306"/>
      </w:tabs>
      <w:snapToGrid w:val="0"/>
    </w:pPr>
    <w:rPr>
      <w:sz w:val="18"/>
      <w:szCs w:val="18"/>
    </w:rPr>
  </w:style>
  <w:style w:type="character" w:styleId="FootnoteReference">
    <w:name w:val="footnote reference"/>
    <w:basedOn w:val="DefaultParagraphFont"/>
    <w:rsid w:val="0034089A"/>
    <w:rPr>
      <w:vertAlign w:val="superscript"/>
    </w:rPr>
  </w:style>
  <w:style w:type="paragraph" w:styleId="FootnoteText">
    <w:name w:val="footnote text"/>
    <w:basedOn w:val="Normal"/>
    <w:qFormat/>
    <w:rsid w:val="0034089A"/>
    <w:pPr>
      <w:snapToGrid w:val="0"/>
    </w:pPr>
    <w:rPr>
      <w:sz w:val="18"/>
      <w:szCs w:val="18"/>
    </w:rPr>
  </w:style>
  <w:style w:type="paragraph" w:styleId="Header">
    <w:name w:val="header"/>
    <w:basedOn w:val="Normal"/>
    <w:rsid w:val="0034089A"/>
    <w:pPr>
      <w:tabs>
        <w:tab w:val="center" w:pos="4153"/>
        <w:tab w:val="right" w:pos="8306"/>
      </w:tabs>
      <w:snapToGrid w:val="0"/>
    </w:pPr>
    <w:rPr>
      <w:sz w:val="18"/>
      <w:szCs w:val="18"/>
    </w:rPr>
  </w:style>
  <w:style w:type="character" w:styleId="HTMLAcronym">
    <w:name w:val="HTML Acronym"/>
    <w:basedOn w:val="DefaultParagraphFont"/>
    <w:rsid w:val="0034089A"/>
  </w:style>
  <w:style w:type="paragraph" w:styleId="HTMLAddress">
    <w:name w:val="HTML Address"/>
    <w:basedOn w:val="Normal"/>
    <w:qFormat/>
    <w:rsid w:val="0034089A"/>
    <w:rPr>
      <w:i/>
      <w:iCs/>
    </w:rPr>
  </w:style>
  <w:style w:type="character" w:styleId="HTMLCite">
    <w:name w:val="HTML Cite"/>
    <w:basedOn w:val="DefaultParagraphFont"/>
    <w:qFormat/>
    <w:rsid w:val="0034089A"/>
    <w:rPr>
      <w:i/>
      <w:iCs/>
    </w:rPr>
  </w:style>
  <w:style w:type="character" w:styleId="HTMLCode">
    <w:name w:val="HTML Code"/>
    <w:basedOn w:val="DefaultParagraphFont"/>
    <w:qFormat/>
    <w:rsid w:val="0034089A"/>
    <w:rPr>
      <w:rFonts w:ascii="Courier New" w:hAnsi="Courier New" w:cs="Courier New"/>
      <w:sz w:val="20"/>
      <w:szCs w:val="20"/>
    </w:rPr>
  </w:style>
  <w:style w:type="character" w:styleId="HTMLDefinition">
    <w:name w:val="HTML Definition"/>
    <w:basedOn w:val="DefaultParagraphFont"/>
    <w:rsid w:val="0034089A"/>
    <w:rPr>
      <w:i/>
      <w:iCs/>
    </w:rPr>
  </w:style>
  <w:style w:type="character" w:styleId="HTMLKeyboard">
    <w:name w:val="HTML Keyboard"/>
    <w:basedOn w:val="DefaultParagraphFont"/>
    <w:qFormat/>
    <w:rsid w:val="0034089A"/>
    <w:rPr>
      <w:rFonts w:ascii="Courier New" w:hAnsi="Courier New" w:cs="Courier New"/>
      <w:sz w:val="20"/>
      <w:szCs w:val="20"/>
    </w:rPr>
  </w:style>
  <w:style w:type="paragraph" w:styleId="HTMLPreformatted">
    <w:name w:val="HTML Preformatted"/>
    <w:basedOn w:val="Normal"/>
    <w:qFormat/>
    <w:rsid w:val="0034089A"/>
    <w:rPr>
      <w:rFonts w:ascii="Courier New" w:hAnsi="Courier New" w:cs="Courier New"/>
    </w:rPr>
  </w:style>
  <w:style w:type="character" w:styleId="HTMLSample">
    <w:name w:val="HTML Sample"/>
    <w:basedOn w:val="DefaultParagraphFont"/>
    <w:qFormat/>
    <w:rsid w:val="0034089A"/>
    <w:rPr>
      <w:rFonts w:ascii="Courier New" w:hAnsi="Courier New" w:cs="Courier New"/>
    </w:rPr>
  </w:style>
  <w:style w:type="character" w:styleId="HTMLTypewriter">
    <w:name w:val="HTML Typewriter"/>
    <w:basedOn w:val="DefaultParagraphFont"/>
    <w:qFormat/>
    <w:rsid w:val="0034089A"/>
    <w:rPr>
      <w:rFonts w:ascii="Courier New" w:hAnsi="Courier New" w:cs="Courier New"/>
      <w:sz w:val="20"/>
      <w:szCs w:val="20"/>
    </w:rPr>
  </w:style>
  <w:style w:type="character" w:styleId="HTMLVariable">
    <w:name w:val="HTML Variable"/>
    <w:basedOn w:val="DefaultParagraphFont"/>
    <w:qFormat/>
    <w:rsid w:val="0034089A"/>
    <w:rPr>
      <w:i/>
      <w:iCs/>
    </w:rPr>
  </w:style>
  <w:style w:type="character" w:styleId="Hyperlink">
    <w:name w:val="Hyperlink"/>
    <w:basedOn w:val="DefaultParagraphFont"/>
    <w:qFormat/>
    <w:rsid w:val="0034089A"/>
    <w:rPr>
      <w:color w:val="0000FF"/>
      <w:u w:val="single"/>
    </w:rPr>
  </w:style>
  <w:style w:type="paragraph" w:styleId="Index1">
    <w:name w:val="index 1"/>
    <w:basedOn w:val="Normal"/>
    <w:next w:val="Normal"/>
    <w:rsid w:val="0034089A"/>
  </w:style>
  <w:style w:type="paragraph" w:styleId="Index2">
    <w:name w:val="index 2"/>
    <w:basedOn w:val="Normal"/>
    <w:next w:val="Normal"/>
    <w:qFormat/>
    <w:rsid w:val="0034089A"/>
    <w:pPr>
      <w:ind w:leftChars="200" w:left="200"/>
    </w:pPr>
  </w:style>
  <w:style w:type="paragraph" w:styleId="Index3">
    <w:name w:val="index 3"/>
    <w:basedOn w:val="Normal"/>
    <w:next w:val="Normal"/>
    <w:rsid w:val="0034089A"/>
    <w:pPr>
      <w:ind w:leftChars="400" w:left="400"/>
    </w:pPr>
  </w:style>
  <w:style w:type="paragraph" w:styleId="Index4">
    <w:name w:val="index 4"/>
    <w:basedOn w:val="Normal"/>
    <w:next w:val="Normal"/>
    <w:rsid w:val="0034089A"/>
    <w:pPr>
      <w:ind w:leftChars="600" w:left="600"/>
    </w:pPr>
  </w:style>
  <w:style w:type="paragraph" w:styleId="Index5">
    <w:name w:val="index 5"/>
    <w:basedOn w:val="Normal"/>
    <w:next w:val="Normal"/>
    <w:qFormat/>
    <w:rsid w:val="0034089A"/>
    <w:pPr>
      <w:ind w:leftChars="800" w:left="800"/>
    </w:pPr>
  </w:style>
  <w:style w:type="paragraph" w:styleId="Index6">
    <w:name w:val="index 6"/>
    <w:basedOn w:val="Normal"/>
    <w:next w:val="Normal"/>
    <w:qFormat/>
    <w:rsid w:val="0034089A"/>
    <w:pPr>
      <w:ind w:leftChars="1000" w:left="1000"/>
    </w:pPr>
  </w:style>
  <w:style w:type="paragraph" w:styleId="Index7">
    <w:name w:val="index 7"/>
    <w:basedOn w:val="Normal"/>
    <w:next w:val="Normal"/>
    <w:rsid w:val="0034089A"/>
    <w:pPr>
      <w:ind w:leftChars="1200" w:left="1200"/>
    </w:pPr>
  </w:style>
  <w:style w:type="paragraph" w:styleId="Index8">
    <w:name w:val="index 8"/>
    <w:basedOn w:val="Normal"/>
    <w:next w:val="Normal"/>
    <w:qFormat/>
    <w:rsid w:val="0034089A"/>
    <w:pPr>
      <w:ind w:leftChars="1400" w:left="1400"/>
    </w:pPr>
  </w:style>
  <w:style w:type="paragraph" w:styleId="Index9">
    <w:name w:val="index 9"/>
    <w:basedOn w:val="Normal"/>
    <w:next w:val="Normal"/>
    <w:qFormat/>
    <w:rsid w:val="0034089A"/>
    <w:pPr>
      <w:ind w:leftChars="1600" w:left="1600"/>
    </w:pPr>
  </w:style>
  <w:style w:type="paragraph" w:styleId="IndexHeading">
    <w:name w:val="index heading"/>
    <w:basedOn w:val="Normal"/>
    <w:next w:val="Index1"/>
    <w:qFormat/>
    <w:rsid w:val="0034089A"/>
    <w:rPr>
      <w:rFonts w:ascii="Arial" w:hAnsi="Arial" w:cs="Arial"/>
      <w:b/>
      <w:bCs/>
    </w:rPr>
  </w:style>
  <w:style w:type="character" w:styleId="LineNumber">
    <w:name w:val="line number"/>
    <w:basedOn w:val="DefaultParagraphFont"/>
    <w:qFormat/>
    <w:rsid w:val="0034089A"/>
  </w:style>
  <w:style w:type="paragraph" w:styleId="List">
    <w:name w:val="List"/>
    <w:basedOn w:val="Normal"/>
    <w:rsid w:val="0034089A"/>
    <w:pPr>
      <w:ind w:left="200" w:hangingChars="200" w:hanging="200"/>
    </w:pPr>
  </w:style>
  <w:style w:type="paragraph" w:styleId="List2">
    <w:name w:val="List 2"/>
    <w:basedOn w:val="Normal"/>
    <w:qFormat/>
    <w:rsid w:val="0034089A"/>
    <w:pPr>
      <w:ind w:leftChars="200" w:left="100" w:hangingChars="200" w:hanging="200"/>
    </w:pPr>
  </w:style>
  <w:style w:type="paragraph" w:styleId="List3">
    <w:name w:val="List 3"/>
    <w:basedOn w:val="Normal"/>
    <w:qFormat/>
    <w:rsid w:val="0034089A"/>
    <w:pPr>
      <w:ind w:leftChars="400" w:left="100" w:hangingChars="200" w:hanging="200"/>
    </w:pPr>
  </w:style>
  <w:style w:type="paragraph" w:styleId="List4">
    <w:name w:val="List 4"/>
    <w:basedOn w:val="Normal"/>
    <w:rsid w:val="0034089A"/>
    <w:pPr>
      <w:ind w:leftChars="600" w:left="100" w:hangingChars="200" w:hanging="200"/>
    </w:pPr>
  </w:style>
  <w:style w:type="paragraph" w:styleId="List5">
    <w:name w:val="List 5"/>
    <w:basedOn w:val="Normal"/>
    <w:rsid w:val="0034089A"/>
    <w:pPr>
      <w:ind w:leftChars="800" w:left="100" w:hangingChars="200" w:hanging="200"/>
    </w:pPr>
  </w:style>
  <w:style w:type="paragraph" w:styleId="ListBullet">
    <w:name w:val="List Bullet"/>
    <w:basedOn w:val="Normal"/>
    <w:rsid w:val="0034089A"/>
    <w:pPr>
      <w:numPr>
        <w:numId w:val="1"/>
      </w:numPr>
    </w:pPr>
  </w:style>
  <w:style w:type="paragraph" w:styleId="ListBullet2">
    <w:name w:val="List Bullet 2"/>
    <w:basedOn w:val="Normal"/>
    <w:qFormat/>
    <w:rsid w:val="0034089A"/>
    <w:pPr>
      <w:numPr>
        <w:numId w:val="2"/>
      </w:numPr>
    </w:pPr>
  </w:style>
  <w:style w:type="paragraph" w:styleId="ListBullet3">
    <w:name w:val="List Bullet 3"/>
    <w:basedOn w:val="Normal"/>
    <w:qFormat/>
    <w:rsid w:val="0034089A"/>
    <w:pPr>
      <w:numPr>
        <w:numId w:val="3"/>
      </w:numPr>
    </w:pPr>
  </w:style>
  <w:style w:type="paragraph" w:styleId="ListBullet4">
    <w:name w:val="List Bullet 4"/>
    <w:basedOn w:val="Normal"/>
    <w:qFormat/>
    <w:rsid w:val="0034089A"/>
    <w:pPr>
      <w:numPr>
        <w:numId w:val="4"/>
      </w:numPr>
    </w:pPr>
  </w:style>
  <w:style w:type="paragraph" w:styleId="ListBullet5">
    <w:name w:val="List Bullet 5"/>
    <w:basedOn w:val="Normal"/>
    <w:qFormat/>
    <w:rsid w:val="0034089A"/>
    <w:pPr>
      <w:numPr>
        <w:numId w:val="5"/>
      </w:numPr>
    </w:pPr>
  </w:style>
  <w:style w:type="paragraph" w:styleId="ListContinue">
    <w:name w:val="List Continue"/>
    <w:basedOn w:val="Normal"/>
    <w:qFormat/>
    <w:rsid w:val="0034089A"/>
    <w:pPr>
      <w:spacing w:after="120"/>
      <w:ind w:leftChars="200" w:left="420"/>
    </w:pPr>
  </w:style>
  <w:style w:type="paragraph" w:styleId="ListContinue2">
    <w:name w:val="List Continue 2"/>
    <w:basedOn w:val="Normal"/>
    <w:qFormat/>
    <w:rsid w:val="0034089A"/>
    <w:pPr>
      <w:spacing w:after="120"/>
      <w:ind w:leftChars="400" w:left="840"/>
    </w:pPr>
  </w:style>
  <w:style w:type="paragraph" w:styleId="ListContinue3">
    <w:name w:val="List Continue 3"/>
    <w:basedOn w:val="Normal"/>
    <w:qFormat/>
    <w:rsid w:val="0034089A"/>
    <w:pPr>
      <w:spacing w:after="120"/>
      <w:ind w:leftChars="600" w:left="1260"/>
    </w:pPr>
  </w:style>
  <w:style w:type="paragraph" w:styleId="ListContinue4">
    <w:name w:val="List Continue 4"/>
    <w:basedOn w:val="Normal"/>
    <w:rsid w:val="0034089A"/>
    <w:pPr>
      <w:spacing w:after="120"/>
      <w:ind w:leftChars="800" w:left="1680"/>
    </w:pPr>
  </w:style>
  <w:style w:type="paragraph" w:styleId="ListContinue5">
    <w:name w:val="List Continue 5"/>
    <w:basedOn w:val="Normal"/>
    <w:rsid w:val="0034089A"/>
    <w:pPr>
      <w:spacing w:after="120"/>
      <w:ind w:leftChars="1000" w:left="2100"/>
    </w:pPr>
  </w:style>
  <w:style w:type="paragraph" w:styleId="ListNumber">
    <w:name w:val="List Number"/>
    <w:basedOn w:val="Normal"/>
    <w:rsid w:val="0034089A"/>
    <w:pPr>
      <w:numPr>
        <w:numId w:val="6"/>
      </w:numPr>
    </w:pPr>
  </w:style>
  <w:style w:type="paragraph" w:styleId="ListNumber2">
    <w:name w:val="List Number 2"/>
    <w:basedOn w:val="Normal"/>
    <w:qFormat/>
    <w:rsid w:val="0034089A"/>
    <w:pPr>
      <w:numPr>
        <w:numId w:val="7"/>
      </w:numPr>
    </w:pPr>
  </w:style>
  <w:style w:type="paragraph" w:styleId="ListNumber3">
    <w:name w:val="List Number 3"/>
    <w:basedOn w:val="Normal"/>
    <w:qFormat/>
    <w:rsid w:val="0034089A"/>
    <w:pPr>
      <w:numPr>
        <w:numId w:val="8"/>
      </w:numPr>
    </w:pPr>
  </w:style>
  <w:style w:type="paragraph" w:styleId="ListNumber4">
    <w:name w:val="List Number 4"/>
    <w:basedOn w:val="Normal"/>
    <w:qFormat/>
    <w:rsid w:val="0034089A"/>
    <w:pPr>
      <w:numPr>
        <w:numId w:val="9"/>
      </w:numPr>
    </w:pPr>
  </w:style>
  <w:style w:type="paragraph" w:styleId="ListNumber5">
    <w:name w:val="List Number 5"/>
    <w:basedOn w:val="Normal"/>
    <w:rsid w:val="0034089A"/>
    <w:pPr>
      <w:numPr>
        <w:numId w:val="10"/>
      </w:numPr>
    </w:pPr>
  </w:style>
  <w:style w:type="paragraph" w:styleId="MacroText">
    <w:name w:val="macro"/>
    <w:qFormat/>
    <w:rsid w:val="0034089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rsid w:val="0034089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34089A"/>
    <w:rPr>
      <w:sz w:val="24"/>
      <w:szCs w:val="24"/>
    </w:rPr>
  </w:style>
  <w:style w:type="paragraph" w:styleId="NormalIndent">
    <w:name w:val="Normal Indent"/>
    <w:basedOn w:val="Normal"/>
    <w:qFormat/>
    <w:rsid w:val="0034089A"/>
    <w:pPr>
      <w:ind w:firstLineChars="200" w:firstLine="420"/>
    </w:pPr>
  </w:style>
  <w:style w:type="paragraph" w:styleId="NoteHeading">
    <w:name w:val="Note Heading"/>
    <w:basedOn w:val="Normal"/>
    <w:next w:val="Normal"/>
    <w:qFormat/>
    <w:rsid w:val="0034089A"/>
    <w:pPr>
      <w:jc w:val="center"/>
    </w:pPr>
  </w:style>
  <w:style w:type="character" w:styleId="PageNumber">
    <w:name w:val="page number"/>
    <w:basedOn w:val="DefaultParagraphFont"/>
    <w:rsid w:val="0034089A"/>
  </w:style>
  <w:style w:type="paragraph" w:styleId="PlainText">
    <w:name w:val="Plain Text"/>
    <w:basedOn w:val="Normal"/>
    <w:qFormat/>
    <w:rsid w:val="0034089A"/>
    <w:rPr>
      <w:rFonts w:ascii="SimSun" w:hAnsi="Courier New" w:cs="Courier New"/>
      <w:szCs w:val="21"/>
    </w:rPr>
  </w:style>
  <w:style w:type="paragraph" w:styleId="Salutation">
    <w:name w:val="Salutation"/>
    <w:basedOn w:val="Normal"/>
    <w:next w:val="Normal"/>
    <w:rsid w:val="0034089A"/>
  </w:style>
  <w:style w:type="paragraph" w:styleId="Signature">
    <w:name w:val="Signature"/>
    <w:basedOn w:val="Normal"/>
    <w:qFormat/>
    <w:rsid w:val="0034089A"/>
    <w:pPr>
      <w:ind w:leftChars="2100" w:left="100"/>
    </w:pPr>
  </w:style>
  <w:style w:type="character" w:styleId="Strong">
    <w:name w:val="Strong"/>
    <w:basedOn w:val="DefaultParagraphFont"/>
    <w:qFormat/>
    <w:rsid w:val="0034089A"/>
    <w:rPr>
      <w:b/>
      <w:bCs/>
    </w:rPr>
  </w:style>
  <w:style w:type="paragraph" w:styleId="Subtitle">
    <w:name w:val="Subtitle"/>
    <w:basedOn w:val="Normal"/>
    <w:qFormat/>
    <w:rsid w:val="0034089A"/>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rsid w:val="0034089A"/>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34089A"/>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rsid w:val="0034089A"/>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34089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34089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34089A"/>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rsid w:val="0034089A"/>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34089A"/>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34089A"/>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34089A"/>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rsid w:val="0034089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34089A"/>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34089A"/>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34089A"/>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4089A"/>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4089A"/>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34089A"/>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3408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34089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rsid w:val="0034089A"/>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rsid w:val="0034089A"/>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rsid w:val="0034089A"/>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34089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rsid w:val="0034089A"/>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34089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34089A"/>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rsid w:val="0034089A"/>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rsid w:val="0034089A"/>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34089A"/>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34089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rsid w:val="0034089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rsid w:val="0034089A"/>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34089A"/>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34089A"/>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34089A"/>
    <w:pPr>
      <w:ind w:leftChars="200" w:left="420"/>
    </w:pPr>
  </w:style>
  <w:style w:type="paragraph" w:styleId="TableofFigures">
    <w:name w:val="table of figures"/>
    <w:basedOn w:val="Normal"/>
    <w:next w:val="Normal"/>
    <w:rsid w:val="0034089A"/>
    <w:pPr>
      <w:ind w:leftChars="200" w:left="200" w:hangingChars="200" w:hanging="200"/>
    </w:pPr>
  </w:style>
  <w:style w:type="table" w:styleId="TableProfessional">
    <w:name w:val="Table Professional"/>
    <w:basedOn w:val="TableNormal"/>
    <w:rsid w:val="0034089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rsid w:val="0034089A"/>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rsid w:val="0034089A"/>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34089A"/>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rsid w:val="0034089A"/>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rsid w:val="0034089A"/>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rsid w:val="003408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4089A"/>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34089A"/>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34089A"/>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34089A"/>
    <w:pPr>
      <w:spacing w:before="240" w:after="60"/>
      <w:jc w:val="center"/>
      <w:outlineLvl w:val="0"/>
    </w:pPr>
    <w:rPr>
      <w:rFonts w:ascii="Arial" w:hAnsi="Arial" w:cs="Arial"/>
      <w:b/>
      <w:bCs/>
      <w:sz w:val="32"/>
      <w:szCs w:val="32"/>
    </w:rPr>
  </w:style>
  <w:style w:type="paragraph" w:styleId="TOAHeading">
    <w:name w:val="toa heading"/>
    <w:basedOn w:val="Normal"/>
    <w:next w:val="Normal"/>
    <w:rsid w:val="0034089A"/>
    <w:pPr>
      <w:spacing w:before="120"/>
    </w:pPr>
    <w:rPr>
      <w:rFonts w:ascii="Arial" w:hAnsi="Arial" w:cs="Arial"/>
      <w:sz w:val="24"/>
      <w:szCs w:val="24"/>
    </w:rPr>
  </w:style>
  <w:style w:type="paragraph" w:styleId="TOC1">
    <w:name w:val="toc 1"/>
    <w:basedOn w:val="Normal"/>
    <w:next w:val="Normal"/>
    <w:rsid w:val="0034089A"/>
  </w:style>
  <w:style w:type="paragraph" w:styleId="TOC2">
    <w:name w:val="toc 2"/>
    <w:basedOn w:val="Normal"/>
    <w:next w:val="Normal"/>
    <w:rsid w:val="0034089A"/>
    <w:pPr>
      <w:ind w:leftChars="200" w:left="420"/>
    </w:pPr>
  </w:style>
  <w:style w:type="paragraph" w:styleId="TOC3">
    <w:name w:val="toc 3"/>
    <w:basedOn w:val="Normal"/>
    <w:next w:val="Normal"/>
    <w:qFormat/>
    <w:rsid w:val="0034089A"/>
    <w:pPr>
      <w:ind w:leftChars="400" w:left="840"/>
    </w:pPr>
  </w:style>
  <w:style w:type="paragraph" w:styleId="TOC4">
    <w:name w:val="toc 4"/>
    <w:basedOn w:val="Normal"/>
    <w:next w:val="Normal"/>
    <w:rsid w:val="0034089A"/>
    <w:pPr>
      <w:ind w:leftChars="600" w:left="1260"/>
    </w:pPr>
  </w:style>
  <w:style w:type="paragraph" w:styleId="TOC5">
    <w:name w:val="toc 5"/>
    <w:basedOn w:val="Normal"/>
    <w:next w:val="Normal"/>
    <w:rsid w:val="0034089A"/>
    <w:pPr>
      <w:ind w:leftChars="800" w:left="1680"/>
    </w:pPr>
  </w:style>
  <w:style w:type="paragraph" w:styleId="TOC6">
    <w:name w:val="toc 6"/>
    <w:basedOn w:val="Normal"/>
    <w:next w:val="Normal"/>
    <w:rsid w:val="0034089A"/>
    <w:pPr>
      <w:ind w:leftChars="1000" w:left="2100"/>
    </w:pPr>
  </w:style>
  <w:style w:type="paragraph" w:styleId="TOC7">
    <w:name w:val="toc 7"/>
    <w:basedOn w:val="Normal"/>
    <w:next w:val="Normal"/>
    <w:rsid w:val="0034089A"/>
    <w:pPr>
      <w:ind w:leftChars="1200" w:left="2520"/>
    </w:pPr>
  </w:style>
  <w:style w:type="paragraph" w:styleId="TOC8">
    <w:name w:val="toc 8"/>
    <w:basedOn w:val="Normal"/>
    <w:next w:val="Normal"/>
    <w:qFormat/>
    <w:rsid w:val="0034089A"/>
    <w:pPr>
      <w:ind w:leftChars="1400" w:left="2940"/>
    </w:pPr>
  </w:style>
  <w:style w:type="paragraph" w:styleId="TOC9">
    <w:name w:val="toc 9"/>
    <w:basedOn w:val="Normal"/>
    <w:next w:val="Normal"/>
    <w:qFormat/>
    <w:rsid w:val="0034089A"/>
    <w:pPr>
      <w:ind w:leftChars="1600" w:left="3360"/>
    </w:pPr>
  </w:style>
  <w:style w:type="table" w:styleId="LightShading">
    <w:name w:val="Light Shading"/>
    <w:basedOn w:val="TableNormal"/>
    <w:uiPriority w:val="60"/>
    <w:rsid w:val="0034089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34089A"/>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34089A"/>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34089A"/>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34089A"/>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sid w:val="0034089A"/>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34089A"/>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34089A"/>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4089A"/>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4089A"/>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34089A"/>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34089A"/>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34089A"/>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34089A"/>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34089A"/>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rsid w:val="0034089A"/>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sid w:val="0034089A"/>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rsid w:val="0034089A"/>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34089A"/>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34089A"/>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34089A"/>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34089A"/>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4089A"/>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34089A"/>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34089A"/>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4089A"/>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4089A"/>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34089A"/>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34089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sid w:val="0034089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34089A"/>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4089A"/>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34089A"/>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34089A"/>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4089A"/>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34089A"/>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34089A"/>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34089A"/>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34089A"/>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4089A"/>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34089A"/>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34089A"/>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34089A"/>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34089A"/>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4089A"/>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4089A"/>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34089A"/>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4089A"/>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4089A"/>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34089A"/>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34089A"/>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4089A"/>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4089A"/>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34089A"/>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4089A"/>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4089A"/>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34089A"/>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34089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4089A"/>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34089A"/>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34089A"/>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34089A"/>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4089A"/>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34089A"/>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34089A"/>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34089A"/>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4089A"/>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34089A"/>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2021-09-04T19:05:00Z</dcterms:created>
  <dcterms:modified xsi:type="dcterms:W3CDTF">2021-09-04T19:05:00Z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2E6C1F96D4414C5CADCB5CEF433F360A</vt:lpwstr>
  </property>
</Properties>
</file>